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143125" cy="15240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1619250" cy="1522738"/>
            <wp:effectExtent b="0" l="0" r="0" t="0"/>
            <wp:docPr descr="BClogoWithPhoneJPG.jpeg" id="1" name="image01.jpg"/>
            <a:graphic>
              <a:graphicData uri="http://schemas.openxmlformats.org/drawingml/2006/picture">
                <pic:pic>
                  <pic:nvPicPr>
                    <pic:cNvPr descr="BClogoWithPhoneJPG.jpe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22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Miss Maria’s Referral Fundraising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Upon completion of a New Patient Chiropractic Adjustment, Baltuska Chiropractic will donate $20 toward this competitor’s trip to the national competition: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Name:___________________________________________  Date:__________________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Baltuska Chiropractic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13830 Santa Fe Trail Drive Suite 102 Lenexa KS 66215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913-283-9803 www.baltuska.com</w:t>
      </w:r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KellyBaltuska@gmail.com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jpg"/><Relationship Id="rId7" Type="http://schemas.openxmlformats.org/officeDocument/2006/relationships/hyperlink" Target="mailto:KellyBaltuska@gmail.com" TargetMode="External"/></Relationships>
</file>